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8460"/>
      </w:tblGrid>
      <w:tr w:rsidR="00950DAF" w:rsidRPr="001C22D8" w:rsidTr="006430E6">
        <w:trPr>
          <w:cantSplit/>
          <w:jc w:val="center"/>
        </w:trPr>
        <w:tc>
          <w:tcPr>
            <w:tcW w:w="9790" w:type="dxa"/>
            <w:gridSpan w:val="2"/>
            <w:vAlign w:val="center"/>
          </w:tcPr>
          <w:p w:rsidR="00950DAF" w:rsidRPr="001C22D8" w:rsidRDefault="00950DAF" w:rsidP="00643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DAF" w:rsidRPr="001C22D8" w:rsidTr="006430E6">
        <w:trPr>
          <w:cantSplit/>
          <w:jc w:val="center"/>
        </w:trPr>
        <w:tc>
          <w:tcPr>
            <w:tcW w:w="9790" w:type="dxa"/>
            <w:gridSpan w:val="2"/>
            <w:tcBorders>
              <w:bottom w:val="single" w:sz="4" w:space="0" w:color="auto"/>
            </w:tcBorders>
            <w:vAlign w:val="center"/>
          </w:tcPr>
          <w:p w:rsidR="00950DAF" w:rsidRPr="001C22D8" w:rsidRDefault="00950DAF" w:rsidP="00643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DAF" w:rsidRPr="001C22D8" w:rsidTr="006430E6">
        <w:trPr>
          <w:cantSplit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</w:tcBorders>
            <w:vAlign w:val="center"/>
          </w:tcPr>
          <w:p w:rsidR="00950DAF" w:rsidRPr="001C22D8" w:rsidRDefault="00950DAF" w:rsidP="00643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F8A">
              <w:rPr>
                <w:rFonts w:ascii="Times New Roman" w:hAnsi="Times New Roman" w:cs="Times New Roman"/>
                <w:noProof/>
              </w:rPr>
              <w:object w:dxaOrig="1440" w:dyaOrig="18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8.5pt;height:61.5pt;mso-width-percent:0;mso-height-percent:0;mso-width-percent:0;mso-height-percent:0" o:ole="">
                  <v:imagedata r:id="rId4" o:title=""/>
                </v:shape>
                <o:OLEObject Type="Embed" ProgID="Word.Picture.8" ShapeID="_x0000_i1025" DrawAspect="Content" ObjectID="_1787380372" r:id="rId5"/>
              </w:objec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:rsidR="00950DAF" w:rsidRPr="001C22D8" w:rsidRDefault="00950DAF" w:rsidP="00643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50DAF" w:rsidRPr="001C22D8" w:rsidRDefault="00950DAF" w:rsidP="006430E6">
            <w:pPr>
              <w:pStyle w:val="Titol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</w:t>
            </w:r>
            <w:r w:rsidRPr="001C22D8">
              <w:rPr>
                <w:sz w:val="22"/>
                <w:szCs w:val="22"/>
              </w:rPr>
              <w:t xml:space="preserve">COMUNE </w:t>
            </w:r>
            <w:proofErr w:type="spellStart"/>
            <w:r w:rsidRPr="001C22D8">
              <w:rPr>
                <w:sz w:val="22"/>
                <w:szCs w:val="22"/>
              </w:rPr>
              <w:t>DI</w:t>
            </w:r>
            <w:proofErr w:type="spellEnd"/>
            <w:r w:rsidRPr="001C22D8">
              <w:rPr>
                <w:sz w:val="22"/>
                <w:szCs w:val="22"/>
              </w:rPr>
              <w:t xml:space="preserve"> SAN DONACI</w:t>
            </w:r>
          </w:p>
          <w:p w:rsidR="00950DAF" w:rsidRPr="001C22D8" w:rsidRDefault="00950DAF" w:rsidP="006430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1C22D8">
              <w:rPr>
                <w:rFonts w:ascii="Times New Roman" w:hAnsi="Times New Roman" w:cs="Times New Roman"/>
              </w:rPr>
              <w:t xml:space="preserve">PROVINCIA </w:t>
            </w:r>
            <w:proofErr w:type="spellStart"/>
            <w:r w:rsidRPr="001C22D8">
              <w:rPr>
                <w:rFonts w:ascii="Times New Roman" w:hAnsi="Times New Roman" w:cs="Times New Roman"/>
              </w:rPr>
              <w:t>DI</w:t>
            </w:r>
            <w:proofErr w:type="spellEnd"/>
            <w:r w:rsidRPr="001C22D8">
              <w:rPr>
                <w:rFonts w:ascii="Times New Roman" w:hAnsi="Times New Roman" w:cs="Times New Roman"/>
              </w:rPr>
              <w:t xml:space="preserve"> BRINDISI</w:t>
            </w:r>
          </w:p>
        </w:tc>
      </w:tr>
      <w:tr w:rsidR="00950DAF" w:rsidRPr="001C22D8" w:rsidTr="006430E6">
        <w:trPr>
          <w:cantSplit/>
          <w:jc w:val="center"/>
        </w:trPr>
        <w:tc>
          <w:tcPr>
            <w:tcW w:w="1330" w:type="dxa"/>
            <w:vMerge/>
            <w:tcBorders>
              <w:bottom w:val="single" w:sz="4" w:space="0" w:color="auto"/>
            </w:tcBorders>
          </w:tcPr>
          <w:p w:rsidR="00950DAF" w:rsidRPr="001C22D8" w:rsidRDefault="00950DAF" w:rsidP="006430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950DAF" w:rsidRPr="001C22D8" w:rsidRDefault="00950DAF" w:rsidP="006430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           </w:t>
            </w:r>
            <w:r w:rsidRPr="001C22D8">
              <w:rPr>
                <w:rFonts w:ascii="Times New Roman" w:hAnsi="Times New Roman" w:cs="Times New Roman"/>
                <w:spacing w:val="-4"/>
              </w:rPr>
              <w:t xml:space="preserve">Piazza </w:t>
            </w:r>
            <w:proofErr w:type="spellStart"/>
            <w:r w:rsidRPr="001C22D8">
              <w:rPr>
                <w:rFonts w:ascii="Times New Roman" w:hAnsi="Times New Roman" w:cs="Times New Roman"/>
                <w:spacing w:val="-4"/>
              </w:rPr>
              <w:t>Pompilio</w:t>
            </w:r>
            <w:proofErr w:type="spellEnd"/>
            <w:r w:rsidRPr="001C22D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1C22D8">
              <w:rPr>
                <w:rFonts w:ascii="Times New Roman" w:hAnsi="Times New Roman" w:cs="Times New Roman"/>
                <w:spacing w:val="-4"/>
              </w:rPr>
              <w:t>Faggiano</w:t>
            </w:r>
            <w:proofErr w:type="spellEnd"/>
            <w:r w:rsidRPr="001C22D8">
              <w:rPr>
                <w:rFonts w:ascii="Times New Roman" w:hAnsi="Times New Roman" w:cs="Times New Roman"/>
                <w:spacing w:val="-4"/>
              </w:rPr>
              <w:t xml:space="preserve"> – 72025 San Donaci (BR)Tel.  </w:t>
            </w:r>
            <w:r w:rsidRPr="001C22D8">
              <w:rPr>
                <w:rFonts w:ascii="Times New Roman" w:hAnsi="Times New Roman" w:cs="Times New Roman"/>
                <w:spacing w:val="-4"/>
                <w:lang w:val="en-US"/>
              </w:rPr>
              <w:t>0831.6312</w:t>
            </w:r>
            <w:r w:rsidR="00EB1DEA">
              <w:rPr>
                <w:rFonts w:ascii="Times New Roman" w:hAnsi="Times New Roman" w:cs="Times New Roman"/>
                <w:spacing w:val="-4"/>
                <w:lang w:val="en-US"/>
              </w:rPr>
              <w:t>03</w:t>
            </w:r>
          </w:p>
          <w:p w:rsidR="00950DAF" w:rsidRPr="001C22D8" w:rsidRDefault="00950DAF" w:rsidP="006430E6">
            <w:pPr>
              <w:pStyle w:val="Pidipagina2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</w:t>
            </w:r>
            <w:r w:rsidRPr="001C22D8">
              <w:rPr>
                <w:rFonts w:ascii="Times New Roman" w:hAnsi="Times New Roman" w:cs="Times New Roman"/>
                <w:lang w:val="en-US"/>
              </w:rPr>
              <w:t xml:space="preserve">http://www.comune.sandonaci.br.it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1C22D8">
              <w:rPr>
                <w:rFonts w:ascii="Times New Roman" w:hAnsi="Times New Roman" w:cs="Times New Roman"/>
                <w:lang w:val="en-US"/>
              </w:rPr>
              <w:t>pec</w:t>
            </w:r>
            <w:proofErr w:type="spellEnd"/>
            <w:r w:rsidRPr="001C22D8">
              <w:rPr>
                <w:rFonts w:ascii="Times New Roman" w:hAnsi="Times New Roman" w:cs="Times New Roman"/>
                <w:lang w:val="en-US"/>
              </w:rPr>
              <w:t>: info@pec.sandonaci.net</w:t>
            </w:r>
          </w:p>
        </w:tc>
      </w:tr>
    </w:tbl>
    <w:p w:rsidR="00950DAF" w:rsidRPr="001C22D8" w:rsidRDefault="00950DAF" w:rsidP="00950DAF">
      <w:pPr>
        <w:pStyle w:val="Testonotaapidipagina"/>
        <w:widowControl w:val="0"/>
        <w:contextualSpacing/>
        <w:rPr>
          <w:sz w:val="22"/>
          <w:szCs w:val="22"/>
          <w:lang w:val="en-US"/>
        </w:rPr>
      </w:pPr>
    </w:p>
    <w:p w:rsidR="00950DAF" w:rsidRPr="001C22D8" w:rsidRDefault="00950DAF" w:rsidP="00950DAF">
      <w:pPr>
        <w:pStyle w:val="Testonotaapidipagina"/>
        <w:widowControl w:val="0"/>
        <w:contextualSpacing/>
        <w:rPr>
          <w:sz w:val="22"/>
          <w:szCs w:val="22"/>
          <w:lang w:val="en-US"/>
        </w:rPr>
      </w:pPr>
    </w:p>
    <w:p w:rsidR="00950DAF" w:rsidRPr="001C22D8" w:rsidRDefault="00950DAF" w:rsidP="00950DAF">
      <w:pPr>
        <w:pStyle w:val="Testonotaapidipagina"/>
        <w:widowControl w:val="0"/>
        <w:contextualSpacing/>
        <w:jc w:val="center"/>
        <w:rPr>
          <w:sz w:val="22"/>
          <w:szCs w:val="22"/>
          <w:lang w:val="en-US"/>
        </w:rPr>
      </w:pPr>
    </w:p>
    <w:p w:rsidR="00950DAF" w:rsidRPr="003D3266" w:rsidRDefault="0014514C" w:rsidP="00950DAF">
      <w:pPr>
        <w:pStyle w:val="Testonotaapidipagina"/>
        <w:widowControl w:val="0"/>
        <w:ind w:left="284"/>
        <w:contextualSpacing/>
        <w:jc w:val="center"/>
        <w:rPr>
          <w:b/>
          <w:bCs/>
          <w:sz w:val="28"/>
          <w:szCs w:val="28"/>
        </w:rPr>
      </w:pPr>
      <w:r w:rsidRPr="003D3266">
        <w:rPr>
          <w:b/>
          <w:bCs/>
          <w:sz w:val="28"/>
          <w:szCs w:val="28"/>
        </w:rPr>
        <w:t xml:space="preserve">AFFIDAMENTO DEL SERVIZIO </w:t>
      </w:r>
      <w:proofErr w:type="spellStart"/>
      <w:r w:rsidRPr="003D3266">
        <w:rPr>
          <w:b/>
          <w:bCs/>
          <w:sz w:val="28"/>
          <w:szCs w:val="28"/>
        </w:rPr>
        <w:t>DI</w:t>
      </w:r>
      <w:proofErr w:type="spellEnd"/>
      <w:r w:rsidRPr="003D3266">
        <w:rPr>
          <w:b/>
          <w:bCs/>
          <w:sz w:val="28"/>
          <w:szCs w:val="28"/>
        </w:rPr>
        <w:t xml:space="preserve"> TESORERIA COMUNALE</w:t>
      </w:r>
    </w:p>
    <w:p w:rsidR="00950DAF" w:rsidRPr="001C22D8" w:rsidRDefault="00950DAF" w:rsidP="00950DAF">
      <w:pPr>
        <w:pStyle w:val="Testonotaapidipagina"/>
        <w:widowControl w:val="0"/>
        <w:ind w:left="284"/>
        <w:contextualSpacing/>
        <w:jc w:val="center"/>
        <w:rPr>
          <w:b/>
          <w:bCs/>
          <w:sz w:val="22"/>
          <w:szCs w:val="22"/>
        </w:rPr>
      </w:pPr>
    </w:p>
    <w:p w:rsidR="0014514C" w:rsidRPr="003D3266" w:rsidRDefault="00950DAF" w:rsidP="00950DAF">
      <w:pPr>
        <w:pStyle w:val="Testonotaapidipagina"/>
        <w:widowControl w:val="0"/>
        <w:ind w:left="284"/>
        <w:contextualSpacing/>
        <w:jc w:val="center"/>
        <w:rPr>
          <w:sz w:val="28"/>
          <w:szCs w:val="28"/>
        </w:rPr>
      </w:pPr>
      <w:r w:rsidRPr="003D3266">
        <w:rPr>
          <w:sz w:val="28"/>
          <w:szCs w:val="28"/>
        </w:rPr>
        <w:t xml:space="preserve">Procedura aperta, con applicazione del criterio dell’offerta economicamente più vantaggiosa individuata sulla base del miglior rapporto qualità prezzo, ai sensi degli artt. 71 e 108 del </w:t>
      </w:r>
      <w:proofErr w:type="spellStart"/>
      <w:r w:rsidRPr="003D3266">
        <w:rPr>
          <w:sz w:val="28"/>
          <w:szCs w:val="28"/>
        </w:rPr>
        <w:t>D.Lgs.</w:t>
      </w:r>
      <w:proofErr w:type="spellEnd"/>
      <w:r w:rsidRPr="003D3266">
        <w:rPr>
          <w:sz w:val="28"/>
          <w:szCs w:val="28"/>
        </w:rPr>
        <w:t xml:space="preserve"> 36/2023. </w:t>
      </w:r>
    </w:p>
    <w:p w:rsidR="00950DAF" w:rsidRPr="003D3266" w:rsidRDefault="00950DAF" w:rsidP="00950DAF">
      <w:pPr>
        <w:pStyle w:val="Testonotaapidipagina"/>
        <w:widowControl w:val="0"/>
        <w:ind w:left="284"/>
        <w:contextualSpacing/>
        <w:jc w:val="center"/>
        <w:rPr>
          <w:sz w:val="28"/>
          <w:szCs w:val="28"/>
        </w:rPr>
      </w:pPr>
      <w:r w:rsidRPr="003D3266">
        <w:rPr>
          <w:sz w:val="28"/>
          <w:szCs w:val="28"/>
        </w:rPr>
        <w:t>C</w:t>
      </w:r>
      <w:r w:rsidR="0014514C" w:rsidRPr="003D3266">
        <w:rPr>
          <w:sz w:val="28"/>
          <w:szCs w:val="28"/>
        </w:rPr>
        <w:t>IG</w:t>
      </w:r>
      <w:r w:rsidRPr="003D3266">
        <w:rPr>
          <w:sz w:val="28"/>
          <w:szCs w:val="28"/>
        </w:rPr>
        <w:t xml:space="preserve">: </w:t>
      </w:r>
      <w:r w:rsidR="0014514C" w:rsidRPr="003D3266">
        <w:rPr>
          <w:sz w:val="28"/>
          <w:szCs w:val="28"/>
        </w:rPr>
        <w:t>B2EDD0DP31</w:t>
      </w:r>
    </w:p>
    <w:p w:rsidR="006E3498" w:rsidRDefault="006E3498" w:rsidP="006E3498"/>
    <w:p w:rsidR="00950DAF" w:rsidRPr="00EB7EB1" w:rsidRDefault="00EB1DEA" w:rsidP="006E3498">
      <w:pPr>
        <w:rPr>
          <w:rFonts w:ascii="Segoe UI" w:hAnsi="Segoe UI" w:cs="Segoe UI"/>
          <w:b/>
          <w:color w:val="343A40"/>
          <w:sz w:val="28"/>
          <w:szCs w:val="28"/>
          <w:shd w:val="clear" w:color="auto" w:fill="FFFFFF"/>
        </w:rPr>
      </w:pPr>
      <w:r w:rsidRPr="00EB7EB1">
        <w:rPr>
          <w:rFonts w:ascii="Segoe UI" w:hAnsi="Segoe UI" w:cs="Segoe UI"/>
          <w:b/>
          <w:color w:val="343A40"/>
          <w:sz w:val="28"/>
          <w:szCs w:val="28"/>
          <w:shd w:val="clear" w:color="auto" w:fill="FFFFFF"/>
        </w:rPr>
        <w:t>ID-AVVISO: f1f0cf51-43cc-437f-83d0-3c5a4845c075</w:t>
      </w:r>
    </w:p>
    <w:p w:rsidR="00EB1DEA" w:rsidRPr="00EB7EB1" w:rsidRDefault="00EB1DEA" w:rsidP="006E3498">
      <w:pPr>
        <w:rPr>
          <w:b/>
          <w:sz w:val="28"/>
          <w:szCs w:val="28"/>
        </w:rPr>
      </w:pPr>
      <w:r w:rsidRPr="00EB7EB1">
        <w:rPr>
          <w:rFonts w:ascii="Segoe UI" w:hAnsi="Segoe UI" w:cs="Segoe UI"/>
          <w:b/>
          <w:color w:val="343A40"/>
          <w:sz w:val="28"/>
          <w:szCs w:val="28"/>
          <w:shd w:val="clear" w:color="auto" w:fill="FFFFFF"/>
        </w:rPr>
        <w:t xml:space="preserve">URL PVL: </w:t>
      </w:r>
      <w:hyperlink r:id="rId6" w:tgtFrame="_blank" w:history="1">
        <w:r w:rsidRPr="00EB7EB1">
          <w:rPr>
            <w:rStyle w:val="Collegamentoipertestuale"/>
            <w:rFonts w:ascii="Segoe UI" w:hAnsi="Segoe UI" w:cs="Segoe UI"/>
            <w:b/>
            <w:color w:val="007BFF"/>
            <w:sz w:val="28"/>
            <w:szCs w:val="28"/>
          </w:rPr>
          <w:t>https://pubblicitalegale.anticorruzione.it/avvisi/f1f0cf51-43cc-437f-83d0-3c5a4845c075</w:t>
        </w:r>
      </w:hyperlink>
    </w:p>
    <w:p w:rsidR="00EB1DEA" w:rsidRPr="00EB7EB1" w:rsidRDefault="00EB1DEA" w:rsidP="006E3498">
      <w:pPr>
        <w:rPr>
          <w:b/>
          <w:sz w:val="28"/>
          <w:szCs w:val="28"/>
        </w:rPr>
      </w:pPr>
      <w:r w:rsidRPr="00EB7EB1">
        <w:rPr>
          <w:rFonts w:ascii="Segoe UI" w:hAnsi="Segoe UI" w:cs="Segoe UI"/>
          <w:b/>
          <w:color w:val="343A40"/>
          <w:sz w:val="28"/>
          <w:szCs w:val="28"/>
          <w:shd w:val="clear" w:color="auto" w:fill="FFFFFF"/>
        </w:rPr>
        <w:t>DATA PUBBLICAZIONE: 06/09/2024 09:00:00</w:t>
      </w:r>
    </w:p>
    <w:sectPr w:rsidR="00EB1DEA" w:rsidRPr="00EB7EB1" w:rsidSect="00A979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6E3498"/>
    <w:rsid w:val="00046C65"/>
    <w:rsid w:val="0014514C"/>
    <w:rsid w:val="00214FEA"/>
    <w:rsid w:val="002B5A2C"/>
    <w:rsid w:val="002C517A"/>
    <w:rsid w:val="002D2C7E"/>
    <w:rsid w:val="0037310C"/>
    <w:rsid w:val="003D3266"/>
    <w:rsid w:val="00557C8D"/>
    <w:rsid w:val="00622A7A"/>
    <w:rsid w:val="006E3498"/>
    <w:rsid w:val="0091759A"/>
    <w:rsid w:val="00950DAF"/>
    <w:rsid w:val="00A1685B"/>
    <w:rsid w:val="00A979D9"/>
    <w:rsid w:val="00DB0C11"/>
    <w:rsid w:val="00DB2B0D"/>
    <w:rsid w:val="00EB1DEA"/>
    <w:rsid w:val="00EB7EB1"/>
    <w:rsid w:val="00F73883"/>
    <w:rsid w:val="00FB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79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95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0DA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idipagina2">
    <w:name w:val="Piè di pagina 2"/>
    <w:basedOn w:val="Pidipagina"/>
    <w:rsid w:val="00950DAF"/>
  </w:style>
  <w:style w:type="paragraph" w:styleId="Titolo">
    <w:name w:val="Title"/>
    <w:basedOn w:val="Normale"/>
    <w:link w:val="TitoloCarattere"/>
    <w:qFormat/>
    <w:rsid w:val="00950DA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50DA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50D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0D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DA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50D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blicitalegale.anticorruzione.it/avvisi/f1f0cf51-43cc-437f-83d0-3c5a4845c075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arnesanoa</dc:creator>
  <cp:lastModifiedBy>attanasif</cp:lastModifiedBy>
  <cp:revision>6</cp:revision>
  <cp:lastPrinted>2024-09-09T07:45:00Z</cp:lastPrinted>
  <dcterms:created xsi:type="dcterms:W3CDTF">2024-09-09T07:31:00Z</dcterms:created>
  <dcterms:modified xsi:type="dcterms:W3CDTF">2024-09-09T07:46:00Z</dcterms:modified>
</cp:coreProperties>
</file>